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2B062">
      <w:pPr>
        <w:pStyle w:val="7"/>
        <w:shd w:val="clear" w:color="auto" w:fill="FFFFFF"/>
        <w:spacing w:before="0" w:beforeAutospacing="0" w:after="0" w:afterAutospacing="0"/>
        <w:ind w:firstLine="708"/>
        <w:jc w:val="right"/>
        <w:rPr>
          <w:rStyle w:val="8"/>
          <w:rFonts w:hint="default" w:ascii="Calibri"/>
          <w:color w:val="000000"/>
          <w:sz w:val="28"/>
          <w:szCs w:val="28"/>
          <w:lang w:val="ru-RU"/>
        </w:rPr>
      </w:pPr>
      <w:r>
        <w:rPr>
          <w:rStyle w:val="8"/>
          <w:rFonts w:ascii="Calibri"/>
          <w:color w:val="000000"/>
          <w:sz w:val="28"/>
          <w:szCs w:val="28"/>
          <w:lang w:val="ru-RU"/>
        </w:rPr>
        <w:t>УТВЕРЖДАЮ</w:t>
      </w:r>
      <w:r>
        <w:rPr>
          <w:rStyle w:val="8"/>
          <w:rFonts w:hint="default" w:ascii="Calibri"/>
          <w:color w:val="000000"/>
          <w:sz w:val="28"/>
          <w:szCs w:val="28"/>
          <w:lang w:val="ru-RU"/>
        </w:rPr>
        <w:t>:</w:t>
      </w:r>
    </w:p>
    <w:p w14:paraId="6F250036">
      <w:pPr>
        <w:pStyle w:val="7"/>
        <w:shd w:val="clear" w:color="auto" w:fill="FFFFFF"/>
        <w:wordWrap w:val="0"/>
        <w:spacing w:before="0" w:beforeAutospacing="0" w:after="0" w:afterAutospacing="0"/>
        <w:ind w:firstLine="708"/>
        <w:jc w:val="right"/>
        <w:rPr>
          <w:rStyle w:val="8"/>
          <w:rFonts w:hint="default" w:ascii="Calibri"/>
          <w:color w:val="000000"/>
          <w:sz w:val="28"/>
          <w:szCs w:val="28"/>
          <w:lang w:val="ru-RU"/>
        </w:rPr>
      </w:pPr>
      <w:r>
        <w:rPr>
          <w:rStyle w:val="8"/>
          <w:rFonts w:hint="default" w:ascii="Calibri"/>
          <w:color w:val="000000"/>
          <w:sz w:val="28"/>
          <w:szCs w:val="28"/>
          <w:lang w:val="ru-RU"/>
        </w:rPr>
        <w:t>И.о. директора МАОУ «ООШ п. Ивановский»</w:t>
      </w:r>
    </w:p>
    <w:p w14:paraId="2F68F116">
      <w:pPr>
        <w:pStyle w:val="7"/>
        <w:shd w:val="clear" w:color="auto" w:fill="FFFFFF"/>
        <w:wordWrap w:val="0"/>
        <w:spacing w:before="0" w:beforeAutospacing="0" w:after="0" w:afterAutospacing="0"/>
        <w:ind w:firstLine="708"/>
        <w:jc w:val="right"/>
        <w:rPr>
          <w:rStyle w:val="8"/>
          <w:rFonts w:hint="default" w:ascii="Calibri"/>
          <w:color w:val="000000"/>
          <w:sz w:val="28"/>
          <w:szCs w:val="28"/>
          <w:lang w:val="ru-RU"/>
        </w:rPr>
      </w:pPr>
      <w:r>
        <w:rPr>
          <w:rStyle w:val="8"/>
          <w:rFonts w:hint="default" w:ascii="Calibri"/>
          <w:color w:val="000000"/>
          <w:sz w:val="28"/>
          <w:szCs w:val="28"/>
          <w:lang w:val="ru-RU"/>
        </w:rPr>
        <w:t>___________И.Р. Шабуров</w:t>
      </w:r>
    </w:p>
    <w:p w14:paraId="56841DCD">
      <w:pPr>
        <w:pStyle w:val="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>
        <w:rPr>
          <w:rStyle w:val="8"/>
          <w:color w:val="000000"/>
          <w:sz w:val="28"/>
          <w:szCs w:val="28"/>
        </w:rPr>
        <w:t>Приказ</w:t>
      </w:r>
      <w:r>
        <w:rPr>
          <w:rStyle w:val="8"/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rStyle w:val="8"/>
          <w:color w:val="000000"/>
          <w:sz w:val="28"/>
          <w:szCs w:val="28"/>
        </w:rPr>
        <w:t>от «</w:t>
      </w:r>
      <w:r>
        <w:rPr>
          <w:rStyle w:val="8"/>
          <w:rFonts w:hint="default"/>
          <w:color w:val="000000"/>
          <w:sz w:val="28"/>
          <w:szCs w:val="28"/>
          <w:lang w:val="ru-RU"/>
        </w:rPr>
        <w:t>01</w:t>
      </w:r>
      <w:r>
        <w:rPr>
          <w:rStyle w:val="8"/>
          <w:color w:val="000000"/>
          <w:sz w:val="28"/>
          <w:szCs w:val="28"/>
        </w:rPr>
        <w:t>»_</w:t>
      </w:r>
      <w:r>
        <w:rPr>
          <w:rStyle w:val="8"/>
          <w:color w:val="000000"/>
          <w:sz w:val="28"/>
          <w:szCs w:val="28"/>
          <w:u w:val="single"/>
        </w:rPr>
        <w:t>сентября</w:t>
      </w:r>
      <w:r>
        <w:rPr>
          <w:rStyle w:val="8"/>
          <w:color w:val="000000"/>
          <w:sz w:val="28"/>
          <w:szCs w:val="28"/>
        </w:rPr>
        <w:t>_202</w:t>
      </w:r>
      <w:r>
        <w:rPr>
          <w:rStyle w:val="8"/>
          <w:rFonts w:hint="default"/>
          <w:color w:val="000000"/>
          <w:sz w:val="28"/>
          <w:szCs w:val="28"/>
          <w:lang w:val="ru-RU"/>
        </w:rPr>
        <w:t>5</w:t>
      </w:r>
      <w:r>
        <w:rPr>
          <w:rStyle w:val="8"/>
          <w:color w:val="000000"/>
          <w:sz w:val="28"/>
          <w:szCs w:val="28"/>
        </w:rPr>
        <w:t xml:space="preserve"> г. № </w:t>
      </w:r>
      <w:r>
        <w:rPr>
          <w:rStyle w:val="8"/>
          <w:color w:val="000000"/>
          <w:sz w:val="28"/>
          <w:szCs w:val="28"/>
          <w:u w:val="single"/>
        </w:rPr>
        <w:t>_1</w:t>
      </w:r>
      <w:r>
        <w:rPr>
          <w:rStyle w:val="8"/>
          <w:rFonts w:hint="default"/>
          <w:color w:val="000000"/>
          <w:sz w:val="28"/>
          <w:szCs w:val="28"/>
          <w:u w:val="single"/>
          <w:lang w:val="ru-RU"/>
        </w:rPr>
        <w:t>33</w:t>
      </w:r>
      <w:r>
        <w:rPr>
          <w:rStyle w:val="8"/>
          <w:color w:val="000000"/>
          <w:sz w:val="28"/>
          <w:szCs w:val="28"/>
          <w:u w:val="single"/>
        </w:rPr>
        <w:t>-од_</w:t>
      </w:r>
      <w:r>
        <w:rPr>
          <w:rStyle w:val="8"/>
          <w:color w:val="000000"/>
          <w:sz w:val="28"/>
          <w:szCs w:val="28"/>
        </w:rPr>
        <w:t>_</w:t>
      </w:r>
    </w:p>
    <w:p w14:paraId="718406FB">
      <w:pPr>
        <w:pStyle w:val="10"/>
        <w:shd w:val="clear" w:color="auto" w:fill="FFFFFF"/>
        <w:spacing w:before="0" w:beforeAutospacing="0" w:after="0" w:afterAutospacing="0"/>
        <w:jc w:val="center"/>
        <w:rPr>
          <w:rStyle w:val="11"/>
          <w:b/>
          <w:bCs/>
          <w:color w:val="000000"/>
          <w:sz w:val="28"/>
          <w:szCs w:val="28"/>
        </w:rPr>
      </w:pPr>
    </w:p>
    <w:p w14:paraId="0F9C9691">
      <w:pPr>
        <w:jc w:val="right"/>
        <w:rPr>
          <w:rFonts w:ascii="Times New Roman" w:hAnsi="Times New Roman" w:cs="Times New Roman"/>
        </w:rPr>
      </w:pPr>
    </w:p>
    <w:p w14:paraId="5E5E0504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54AFEC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проведения внеурочных занятий и консультаций</w:t>
      </w:r>
    </w:p>
    <w:p w14:paraId="24E966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подготовке к ОГЭ-202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для 9 класса</w:t>
      </w:r>
    </w:p>
    <w:p w14:paraId="0532DE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МАОУ «ООШ п. Ивановский»</w:t>
      </w:r>
    </w:p>
    <w:tbl>
      <w:tblPr>
        <w:tblStyle w:val="5"/>
        <w:tblW w:w="10632" w:type="dxa"/>
        <w:tblInd w:w="-85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9"/>
        <w:gridCol w:w="2835"/>
        <w:gridCol w:w="1722"/>
        <w:gridCol w:w="1538"/>
        <w:gridCol w:w="2268"/>
      </w:tblGrid>
      <w:tr w14:paraId="7A9D58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9" w:type="dxa"/>
            <w:tcBorders>
              <w:bottom w:val="single" w:color="000000" w:themeColor="text1" w:sz="4" w:space="0"/>
            </w:tcBorders>
          </w:tcPr>
          <w:p w14:paraId="46EB34E4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Учебный предмет</w:t>
            </w:r>
          </w:p>
        </w:tc>
        <w:tc>
          <w:tcPr>
            <w:tcW w:w="2835" w:type="dxa"/>
            <w:tcBorders>
              <w:bottom w:val="single" w:color="000000" w:themeColor="text1" w:sz="4" w:space="0"/>
            </w:tcBorders>
          </w:tcPr>
          <w:p w14:paraId="451FE026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Вид занятия</w:t>
            </w:r>
          </w:p>
        </w:tc>
        <w:tc>
          <w:tcPr>
            <w:tcW w:w="1722" w:type="dxa"/>
            <w:tcBorders>
              <w:bottom w:val="single" w:color="000000" w:themeColor="text1" w:sz="4" w:space="0"/>
            </w:tcBorders>
          </w:tcPr>
          <w:p w14:paraId="1C08B069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День проведения</w:t>
            </w:r>
          </w:p>
        </w:tc>
        <w:tc>
          <w:tcPr>
            <w:tcW w:w="1538" w:type="dxa"/>
            <w:tcBorders>
              <w:bottom w:val="single" w:color="000000" w:themeColor="text1" w:sz="4" w:space="0"/>
            </w:tcBorders>
          </w:tcPr>
          <w:p w14:paraId="6F3D897D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Время</w:t>
            </w:r>
          </w:p>
        </w:tc>
        <w:tc>
          <w:tcPr>
            <w:tcW w:w="2268" w:type="dxa"/>
            <w:tcBorders>
              <w:bottom w:val="single" w:color="000000" w:themeColor="text1" w:sz="4" w:space="0"/>
            </w:tcBorders>
          </w:tcPr>
          <w:p w14:paraId="69F333A2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ФИО учителя</w:t>
            </w:r>
          </w:p>
        </w:tc>
      </w:tr>
      <w:tr w14:paraId="170197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226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77A2A3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E367F2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Внеурочное занятие «Подготовка к ОГЭ по русскому языку»</w:t>
            </w:r>
          </w:p>
        </w:tc>
        <w:tc>
          <w:tcPr>
            <w:tcW w:w="17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A25F1D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15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587325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8AFB4F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 В.В.</w:t>
            </w:r>
          </w:p>
        </w:tc>
      </w:tr>
      <w:tr w14:paraId="4E2587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9" w:type="dxa"/>
            <w:vMerge w:val="continue"/>
            <w:tcBorders>
              <w:top w:val="single" w:color="000000" w:themeColor="text1" w:sz="4" w:space="0"/>
            </w:tcBorders>
          </w:tcPr>
          <w:p w14:paraId="6A656DE3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</w:tcBorders>
          </w:tcPr>
          <w:p w14:paraId="4DB5F1DF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22" w:type="dxa"/>
            <w:tcBorders>
              <w:top w:val="single" w:color="000000" w:themeColor="text1" w:sz="4" w:space="0"/>
            </w:tcBorders>
          </w:tcPr>
          <w:p w14:paraId="1D662353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38" w:type="dxa"/>
            <w:tcBorders>
              <w:top w:val="single" w:color="000000" w:themeColor="text1" w:sz="4" w:space="0"/>
            </w:tcBorders>
          </w:tcPr>
          <w:p w14:paraId="3A2DA80C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14.10-14.40</w:t>
            </w:r>
          </w:p>
        </w:tc>
        <w:tc>
          <w:tcPr>
            <w:tcW w:w="2268" w:type="dxa"/>
            <w:tcBorders>
              <w:top w:val="single" w:color="000000" w:themeColor="text1" w:sz="4" w:space="0"/>
            </w:tcBorders>
          </w:tcPr>
          <w:p w14:paraId="178E08F8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 В.В.</w:t>
            </w:r>
          </w:p>
        </w:tc>
      </w:tr>
      <w:tr w14:paraId="1C131B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269" w:type="dxa"/>
            <w:vMerge w:val="restart"/>
          </w:tcPr>
          <w:p w14:paraId="72137EAD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14:paraId="1B628E04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Внеурочное занятие «Подготовка к ОГЭ по математике»</w:t>
            </w:r>
          </w:p>
        </w:tc>
        <w:tc>
          <w:tcPr>
            <w:tcW w:w="1722" w:type="dxa"/>
          </w:tcPr>
          <w:p w14:paraId="3CD8FB04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538" w:type="dxa"/>
          </w:tcPr>
          <w:p w14:paraId="5FD27195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2268" w:type="dxa"/>
          </w:tcPr>
          <w:p w14:paraId="7E80E5F7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Гаврилина Т.В.</w:t>
            </w:r>
          </w:p>
        </w:tc>
      </w:tr>
      <w:tr w14:paraId="2D6BCD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269" w:type="dxa"/>
            <w:vMerge w:val="continue"/>
          </w:tcPr>
          <w:p w14:paraId="48A31EDE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21F63C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22" w:type="dxa"/>
          </w:tcPr>
          <w:p w14:paraId="078FEDE1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среда</w:t>
            </w:r>
            <w:bookmarkStart w:id="0" w:name="_GoBack"/>
            <w:bookmarkEnd w:id="0"/>
          </w:p>
        </w:tc>
        <w:tc>
          <w:tcPr>
            <w:tcW w:w="1538" w:type="dxa"/>
          </w:tcPr>
          <w:p w14:paraId="2A9BAFE4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13.25-14.55</w:t>
            </w:r>
          </w:p>
        </w:tc>
        <w:tc>
          <w:tcPr>
            <w:tcW w:w="2268" w:type="dxa"/>
          </w:tcPr>
          <w:p w14:paraId="577CC6C7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Гаврилина Т.В.</w:t>
            </w:r>
          </w:p>
        </w:tc>
      </w:tr>
      <w:tr w14:paraId="5AD5CC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9" w:type="dxa"/>
            <w:tcBorders>
              <w:bottom w:val="single" w:color="auto" w:sz="4" w:space="0"/>
            </w:tcBorders>
          </w:tcPr>
          <w:p w14:paraId="73931815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76D0C514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722" w:type="dxa"/>
          </w:tcPr>
          <w:p w14:paraId="01F2902A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1538" w:type="dxa"/>
          </w:tcPr>
          <w:p w14:paraId="0EDDF243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2268" w:type="dxa"/>
          </w:tcPr>
          <w:p w14:paraId="408E4779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Шабуров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И.Р.</w:t>
            </w:r>
          </w:p>
        </w:tc>
      </w:tr>
      <w:tr w14:paraId="357606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269" w:type="dxa"/>
            <w:tcBorders>
              <w:bottom w:val="single" w:color="auto" w:sz="4" w:space="0"/>
            </w:tcBorders>
          </w:tcPr>
          <w:p w14:paraId="48BD0EA2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</w:tcPr>
          <w:p w14:paraId="427C640F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722" w:type="dxa"/>
          </w:tcPr>
          <w:p w14:paraId="6ECAF36D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1538" w:type="dxa"/>
          </w:tcPr>
          <w:p w14:paraId="7CF2E5D4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621DB7DA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Герцог У.Б.</w:t>
            </w:r>
          </w:p>
          <w:p w14:paraId="7D1D1E6A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B1CC0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2269" w:type="dxa"/>
            <w:tcBorders>
              <w:top w:val="single" w:color="auto" w:sz="4" w:space="0"/>
              <w:bottom w:val="single" w:color="auto" w:sz="4" w:space="0"/>
            </w:tcBorders>
          </w:tcPr>
          <w:p w14:paraId="1950E3BF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2835" w:type="dxa"/>
          </w:tcPr>
          <w:p w14:paraId="40B055D0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22" w:type="dxa"/>
          </w:tcPr>
          <w:p w14:paraId="2F60F634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1538" w:type="dxa"/>
          </w:tcPr>
          <w:p w14:paraId="23AC4C34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2268" w:type="dxa"/>
          </w:tcPr>
          <w:p w14:paraId="7AAB2C57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Герцог У.Б.</w:t>
            </w:r>
          </w:p>
        </w:tc>
      </w:tr>
      <w:tr w14:paraId="53D003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2269" w:type="dxa"/>
            <w:tcBorders>
              <w:top w:val="single" w:color="auto" w:sz="4" w:space="0"/>
              <w:bottom w:val="single" w:color="auto" w:sz="4" w:space="0"/>
            </w:tcBorders>
          </w:tcPr>
          <w:p w14:paraId="016ACB63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2835" w:type="dxa"/>
          </w:tcPr>
          <w:p w14:paraId="09F9C4EE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722" w:type="dxa"/>
          </w:tcPr>
          <w:p w14:paraId="023C05ED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1538" w:type="dxa"/>
          </w:tcPr>
          <w:p w14:paraId="2829EBAA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16.00-16.45</w:t>
            </w:r>
          </w:p>
        </w:tc>
        <w:tc>
          <w:tcPr>
            <w:tcW w:w="2268" w:type="dxa"/>
          </w:tcPr>
          <w:p w14:paraId="0A87F67F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Герцог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У.Б.</w:t>
            </w:r>
          </w:p>
        </w:tc>
      </w:tr>
      <w:tr w14:paraId="41E19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9" w:type="dxa"/>
            <w:tcBorders>
              <w:top w:val="single" w:color="auto" w:sz="4" w:space="0"/>
              <w:bottom w:val="single" w:color="auto" w:sz="4" w:space="0"/>
            </w:tcBorders>
          </w:tcPr>
          <w:p w14:paraId="387CB527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835" w:type="dxa"/>
          </w:tcPr>
          <w:p w14:paraId="408EABD2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22" w:type="dxa"/>
          </w:tcPr>
          <w:p w14:paraId="530DCA89">
            <w:pPr>
              <w:tabs>
                <w:tab w:val="left" w:pos="825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1538" w:type="dxa"/>
          </w:tcPr>
          <w:p w14:paraId="08303E1C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2268" w:type="dxa"/>
          </w:tcPr>
          <w:p w14:paraId="13E1E6C6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Гаврилина Т.В.</w:t>
            </w:r>
          </w:p>
        </w:tc>
      </w:tr>
      <w:tr w14:paraId="2B96C8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9" w:type="dxa"/>
            <w:tcBorders>
              <w:top w:val="single" w:color="auto" w:sz="4" w:space="0"/>
            </w:tcBorders>
          </w:tcPr>
          <w:p w14:paraId="3EAD85A9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</w:tcPr>
          <w:p w14:paraId="33BB3805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22" w:type="dxa"/>
          </w:tcPr>
          <w:p w14:paraId="18F522E8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38" w:type="dxa"/>
          </w:tcPr>
          <w:p w14:paraId="344990B3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15.15-16.00</w:t>
            </w:r>
          </w:p>
        </w:tc>
        <w:tc>
          <w:tcPr>
            <w:tcW w:w="2268" w:type="dxa"/>
          </w:tcPr>
          <w:p w14:paraId="0FB5D64E">
            <w:pPr>
              <w:tabs>
                <w:tab w:val="left" w:pos="8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Степанченко Е.В.</w:t>
            </w:r>
          </w:p>
        </w:tc>
      </w:tr>
    </w:tbl>
    <w:p w14:paraId="510670A3">
      <w:pPr>
        <w:rPr>
          <w:rFonts w:ascii="Times New Roman" w:hAnsi="Times New Roman" w:cs="Times New Roman"/>
        </w:rPr>
      </w:pPr>
    </w:p>
    <w:p w14:paraId="373C09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83EED49">
      <w:pPr>
        <w:rPr>
          <w:rFonts w:ascii="Times New Roman" w:hAnsi="Times New Roman" w:cs="Times New Roman"/>
        </w:rPr>
      </w:pPr>
    </w:p>
    <w:p w14:paraId="4F013782">
      <w:pPr>
        <w:tabs>
          <w:tab w:val="left" w:pos="3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65A6C12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EE"/>
    <w:rsid w:val="000B120A"/>
    <w:rsid w:val="001B4BF8"/>
    <w:rsid w:val="001D3BEE"/>
    <w:rsid w:val="003F253C"/>
    <w:rsid w:val="005C199D"/>
    <w:rsid w:val="00784A87"/>
    <w:rsid w:val="00D32F66"/>
    <w:rsid w:val="00E313D1"/>
    <w:rsid w:val="23BA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7">
    <w:name w:val="c16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c11"/>
    <w:basedOn w:val="2"/>
    <w:uiPriority w:val="0"/>
  </w:style>
  <w:style w:type="paragraph" w:customStyle="1" w:styleId="9">
    <w:name w:val="c3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0">
    <w:name w:val="c1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c22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145</Words>
  <Characters>828</Characters>
  <Lines>6</Lines>
  <Paragraphs>1</Paragraphs>
  <TotalTime>89</TotalTime>
  <ScaleCrop>false</ScaleCrop>
  <LinksUpToDate>false</LinksUpToDate>
  <CharactersWithSpaces>972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2023-12-15T07:03:00Z</dcterms:created>
  <dc:creator>Учетная запись Майкрософт</dc:creator>
  <cp:lastModifiedBy>ugert</cp:lastModifiedBy>
  <cp:lastPrinted>2025-10-02T11:47:07Z</cp:lastPrinted>
  <dcterms:modified xsi:type="dcterms:W3CDTF">2025-10-02T11:48:11Z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EFC5B9FCDEB8497C918DEFD09339A131_12</vt:lpwstr>
  </property>
</Properties>
</file>